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8C47" w14:textId="77777777" w:rsidR="000A4666" w:rsidRDefault="000A4666" w:rsidP="000A4666"/>
    <w:p w14:paraId="072952C4" w14:textId="77777777" w:rsidR="000A4666" w:rsidRPr="00E0370A" w:rsidRDefault="000A4666" w:rsidP="000A4666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E0370A">
        <w:rPr>
          <w:b/>
          <w:bCs/>
          <w:color w:val="2F5496" w:themeColor="accent1" w:themeShade="BF"/>
          <w:sz w:val="32"/>
          <w:szCs w:val="32"/>
        </w:rPr>
        <w:t xml:space="preserve">SCRC Program Managers – </w:t>
      </w:r>
      <w:r w:rsidRPr="002255E1">
        <w:rPr>
          <w:b/>
          <w:bCs/>
          <w:color w:val="2F5496" w:themeColor="accent1" w:themeShade="BF"/>
          <w:sz w:val="20"/>
          <w:szCs w:val="20"/>
        </w:rPr>
        <w:t xml:space="preserve">As of </w:t>
      </w:r>
      <w:r>
        <w:rPr>
          <w:b/>
          <w:bCs/>
          <w:color w:val="2F5496" w:themeColor="accent1" w:themeShade="BF"/>
          <w:sz w:val="20"/>
          <w:szCs w:val="20"/>
        </w:rPr>
        <w:t>0</w:t>
      </w:r>
      <w:r w:rsidRPr="002255E1">
        <w:rPr>
          <w:b/>
          <w:bCs/>
          <w:color w:val="2F5496" w:themeColor="accent1" w:themeShade="BF"/>
          <w:sz w:val="20"/>
          <w:szCs w:val="20"/>
        </w:rPr>
        <w:t>1-</w:t>
      </w:r>
      <w:r>
        <w:rPr>
          <w:b/>
          <w:bCs/>
          <w:color w:val="2F5496" w:themeColor="accent1" w:themeShade="BF"/>
          <w:sz w:val="20"/>
          <w:szCs w:val="20"/>
        </w:rPr>
        <w:t>16</w:t>
      </w:r>
      <w:r w:rsidRPr="002255E1">
        <w:rPr>
          <w:b/>
          <w:bCs/>
          <w:color w:val="2F5496" w:themeColor="accent1" w:themeShade="BF"/>
          <w:sz w:val="20"/>
          <w:szCs w:val="20"/>
        </w:rPr>
        <w:t>-202</w:t>
      </w:r>
      <w:r>
        <w:rPr>
          <w:b/>
          <w:bCs/>
          <w:color w:val="2F5496" w:themeColor="accent1" w:themeShade="BF"/>
          <w:sz w:val="20"/>
          <w:szCs w:val="20"/>
        </w:rPr>
        <w:t>4</w:t>
      </w:r>
    </w:p>
    <w:p w14:paraId="5758EC1D" w14:textId="77777777" w:rsidR="000A4666" w:rsidRPr="009F3744" w:rsidRDefault="000A4666" w:rsidP="000A466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45"/>
        <w:gridCol w:w="4590"/>
      </w:tblGrid>
      <w:tr w:rsidR="000A4666" w:rsidRPr="009B7CC1" w14:paraId="00DD8EBE" w14:textId="77777777" w:rsidTr="000C54F6">
        <w:tc>
          <w:tcPr>
            <w:tcW w:w="4945" w:type="dxa"/>
          </w:tcPr>
          <w:p w14:paraId="0966F63F" w14:textId="77777777" w:rsidR="000A4666" w:rsidRPr="009B7CC1" w:rsidRDefault="000A4666" w:rsidP="000C54F6">
            <w:pPr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</w:pPr>
            <w:r w:rsidRPr="009B7CC1"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  <w:t>Alabama</w:t>
            </w:r>
          </w:p>
          <w:p w14:paraId="4E017CF8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Crystal G. Talley, SCRC Program Manager</w:t>
            </w:r>
          </w:p>
          <w:p w14:paraId="2A2404C5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Federal Initiatives &amp; Recreation Division Chief</w:t>
            </w:r>
          </w:p>
          <w:p w14:paraId="42D7C8C4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>Alabama Department of Economic and Community Affairs</w:t>
            </w:r>
          </w:p>
          <w:p w14:paraId="6B3DE0D1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Office Phone:</w:t>
            </w:r>
            <w:r w:rsidRPr="009B7CC1">
              <w:rPr>
                <w:sz w:val="20"/>
                <w:szCs w:val="20"/>
              </w:rPr>
              <w:t xml:space="preserve"> 334-353-2630</w:t>
            </w:r>
          </w:p>
          <w:p w14:paraId="3FE6950E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Cell Phone:</w:t>
            </w:r>
            <w:r w:rsidRPr="009B7CC1">
              <w:rPr>
                <w:sz w:val="20"/>
                <w:szCs w:val="20"/>
              </w:rPr>
              <w:t xml:space="preserve"> 334-868-9776 (internal use only)</w:t>
            </w:r>
          </w:p>
          <w:p w14:paraId="0BF11FEB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Email Address:</w:t>
            </w:r>
            <w:r w:rsidRPr="009B7CC1">
              <w:rPr>
                <w:sz w:val="20"/>
                <w:szCs w:val="20"/>
              </w:rPr>
              <w:t xml:space="preserve"> </w:t>
            </w:r>
            <w:hyperlink r:id="rId6" w:history="1">
              <w:r w:rsidRPr="009B7CC1">
                <w:rPr>
                  <w:rStyle w:val="Hyperlink"/>
                  <w:sz w:val="20"/>
                  <w:szCs w:val="20"/>
                </w:rPr>
                <w:t>crystal.talley@adeca.alabama.gov</w:t>
              </w:r>
            </w:hyperlink>
          </w:p>
          <w:p w14:paraId="3C622814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Address:</w:t>
            </w:r>
            <w:r w:rsidRPr="009B7CC1">
              <w:rPr>
                <w:sz w:val="20"/>
                <w:szCs w:val="20"/>
              </w:rPr>
              <w:t xml:space="preserve">        Post Office Box 5690</w:t>
            </w:r>
          </w:p>
          <w:p w14:paraId="1CA85977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 xml:space="preserve">                        Montgomery, AL 36103- 5690</w:t>
            </w:r>
          </w:p>
          <w:p w14:paraId="017CE7AD" w14:textId="77777777" w:rsidR="000A4666" w:rsidRPr="009B7CC1" w:rsidRDefault="000A4666" w:rsidP="000C54F6">
            <w:pPr>
              <w:rPr>
                <w:sz w:val="20"/>
                <w:szCs w:val="20"/>
              </w:rPr>
            </w:pPr>
          </w:p>
          <w:p w14:paraId="2FD0893A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Leslie M. Clark, SCRC Program Manager</w:t>
            </w:r>
          </w:p>
          <w:p w14:paraId="6E2D4472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Unit Chief</w:t>
            </w:r>
          </w:p>
          <w:p w14:paraId="59A7AE9A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>Federal Initiatives &amp; Recreation Division</w:t>
            </w:r>
          </w:p>
          <w:p w14:paraId="10E242CF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>Alabama Department of Economic and Community Affairs</w:t>
            </w:r>
          </w:p>
          <w:p w14:paraId="5329B226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Office Phone:</w:t>
            </w:r>
            <w:r w:rsidRPr="009B7CC1">
              <w:rPr>
                <w:sz w:val="20"/>
                <w:szCs w:val="20"/>
              </w:rPr>
              <w:t xml:space="preserve"> 334-353-2909</w:t>
            </w:r>
          </w:p>
          <w:p w14:paraId="01A4496E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Cell Phone:</w:t>
            </w:r>
            <w:r w:rsidRPr="009B7CC1">
              <w:rPr>
                <w:sz w:val="20"/>
                <w:szCs w:val="20"/>
              </w:rPr>
              <w:t xml:space="preserve"> 334-851-9841 (internal use only)</w:t>
            </w:r>
          </w:p>
          <w:p w14:paraId="16A1AA79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 xml:space="preserve">Email Address: </w:t>
            </w:r>
            <w:hyperlink r:id="rId7" w:history="1">
              <w:r w:rsidRPr="009B7CC1">
                <w:rPr>
                  <w:rStyle w:val="Hyperlink"/>
                  <w:sz w:val="20"/>
                  <w:szCs w:val="20"/>
                </w:rPr>
                <w:t>leslie.clark@adeca.alabama.gov</w:t>
              </w:r>
            </w:hyperlink>
            <w:r w:rsidRPr="009B7CC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315AF8F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Address:</w:t>
            </w:r>
            <w:r w:rsidRPr="009B7CC1">
              <w:rPr>
                <w:sz w:val="20"/>
                <w:szCs w:val="20"/>
              </w:rPr>
              <w:t xml:space="preserve">        401 Adams Ave.</w:t>
            </w:r>
          </w:p>
          <w:p w14:paraId="01FCF0DC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 xml:space="preserve">                        Montgomery, AL 36104</w:t>
            </w:r>
          </w:p>
        </w:tc>
        <w:tc>
          <w:tcPr>
            <w:tcW w:w="4590" w:type="dxa"/>
          </w:tcPr>
          <w:p w14:paraId="5FB0D2EE" w14:textId="77777777" w:rsidR="000A4666" w:rsidRPr="009B7CC1" w:rsidRDefault="000A4666" w:rsidP="000C54F6">
            <w:pPr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</w:pPr>
            <w:r w:rsidRPr="009B7CC1"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  <w:t>Georgia</w:t>
            </w:r>
          </w:p>
          <w:p w14:paraId="1D98D858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Brittany D. Pittman, SCRC Program Manager</w:t>
            </w:r>
          </w:p>
          <w:p w14:paraId="0BB07752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>Georgia Department of Community Affairs</w:t>
            </w:r>
          </w:p>
          <w:p w14:paraId="0BDE45FB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Office and Cell Phone:</w:t>
            </w:r>
            <w:r w:rsidRPr="009B7CC1">
              <w:rPr>
                <w:sz w:val="20"/>
                <w:szCs w:val="20"/>
              </w:rPr>
              <w:t xml:space="preserve"> 706-508-7381</w:t>
            </w:r>
          </w:p>
          <w:p w14:paraId="692F62B5" w14:textId="77777777" w:rsidR="000A4666" w:rsidRPr="009B7CC1" w:rsidRDefault="000A4666" w:rsidP="000C54F6">
            <w:pPr>
              <w:rPr>
                <w:rStyle w:val="Strong"/>
                <w:rFonts w:ascii="Arial" w:hAnsi="Arial" w:cs="Arial"/>
                <w:b w:val="0"/>
                <w:bCs w:val="0"/>
                <w:color w:val="49A942"/>
                <w:sz w:val="20"/>
                <w:szCs w:val="20"/>
                <w:shd w:val="clear" w:color="auto" w:fill="FFFFFF"/>
              </w:rPr>
            </w:pPr>
            <w:r w:rsidRPr="009B7CC1">
              <w:rPr>
                <w:b/>
                <w:bCs/>
                <w:sz w:val="20"/>
                <w:szCs w:val="20"/>
              </w:rPr>
              <w:t>Email Address:</w:t>
            </w:r>
            <w:r w:rsidRPr="009B7CC1">
              <w:rPr>
                <w:sz w:val="20"/>
                <w:szCs w:val="20"/>
              </w:rPr>
              <w:t xml:space="preserve"> </w:t>
            </w:r>
            <w:hyperlink r:id="rId8" w:history="1">
              <w:r w:rsidRPr="009B7CC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brittany.pittman@dca.ga.gov</w:t>
              </w:r>
            </w:hyperlink>
          </w:p>
          <w:p w14:paraId="59EAA041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Address:</w:t>
            </w:r>
            <w:r w:rsidRPr="009B7CC1">
              <w:rPr>
                <w:sz w:val="20"/>
                <w:szCs w:val="20"/>
              </w:rPr>
              <w:t xml:space="preserve">         60 Executive Park South, NE</w:t>
            </w:r>
          </w:p>
          <w:p w14:paraId="1912CA0A" w14:textId="77777777" w:rsidR="000A4666" w:rsidRPr="009B7CC1" w:rsidRDefault="000A4666" w:rsidP="000C54F6">
            <w:pPr>
              <w:rPr>
                <w:i/>
                <w:iCs/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 xml:space="preserve">                         Atlanta, GA 30329</w:t>
            </w:r>
          </w:p>
        </w:tc>
      </w:tr>
      <w:tr w:rsidR="000A4666" w:rsidRPr="009B7CC1" w14:paraId="7E608312" w14:textId="77777777" w:rsidTr="000C54F6">
        <w:tc>
          <w:tcPr>
            <w:tcW w:w="4945" w:type="dxa"/>
          </w:tcPr>
          <w:p w14:paraId="4EB9CFD6" w14:textId="77777777" w:rsidR="000A4666" w:rsidRPr="009B7CC1" w:rsidRDefault="000A4666" w:rsidP="000C54F6">
            <w:pPr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</w:pPr>
            <w:r w:rsidRPr="009B7CC1">
              <w:rPr>
                <w:sz w:val="20"/>
                <w:szCs w:val="20"/>
              </w:rPr>
              <w:br w:type="page"/>
            </w:r>
            <w:r w:rsidRPr="009B7CC1">
              <w:rPr>
                <w:sz w:val="20"/>
                <w:szCs w:val="20"/>
              </w:rPr>
              <w:br w:type="page"/>
            </w:r>
            <w:r w:rsidRPr="009B7CC1"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  <w:t>Mississippi</w:t>
            </w:r>
          </w:p>
          <w:p w14:paraId="49672327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Andrea Rose, SCRC Program Manager</w:t>
            </w:r>
          </w:p>
          <w:p w14:paraId="14BC6F61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Interim SCRC Regional Office</w:t>
            </w:r>
          </w:p>
          <w:p w14:paraId="1C099869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 xml:space="preserve">Office Phone: </w:t>
            </w:r>
            <w:r w:rsidRPr="009B7CC1">
              <w:rPr>
                <w:sz w:val="20"/>
                <w:szCs w:val="20"/>
              </w:rPr>
              <w:t>662-844-1184</w:t>
            </w:r>
          </w:p>
          <w:p w14:paraId="3728A227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 xml:space="preserve">Cell Phone: </w:t>
            </w:r>
            <w:r w:rsidRPr="009B7CC1">
              <w:rPr>
                <w:sz w:val="20"/>
                <w:szCs w:val="20"/>
              </w:rPr>
              <w:t>662-436-8378</w:t>
            </w:r>
          </w:p>
          <w:p w14:paraId="2CE179E0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Email Address:</w:t>
            </w:r>
            <w:r w:rsidRPr="009B7CC1">
              <w:rPr>
                <w:sz w:val="20"/>
                <w:szCs w:val="20"/>
              </w:rPr>
              <w:t xml:space="preserve"> </w:t>
            </w:r>
            <w:hyperlink r:id="rId9" w:history="1">
              <w:r w:rsidRPr="009B7CC1">
                <w:rPr>
                  <w:rStyle w:val="Hyperlink"/>
                  <w:sz w:val="20"/>
                  <w:szCs w:val="20"/>
                </w:rPr>
                <w:t>arose@mississippi.org</w:t>
              </w:r>
            </w:hyperlink>
            <w:r w:rsidRPr="009B7CC1">
              <w:rPr>
                <w:sz w:val="20"/>
                <w:szCs w:val="20"/>
              </w:rPr>
              <w:t xml:space="preserve"> </w:t>
            </w:r>
          </w:p>
          <w:p w14:paraId="610D59B2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Address:</w:t>
            </w:r>
            <w:r w:rsidRPr="009B7CC1">
              <w:rPr>
                <w:sz w:val="20"/>
                <w:szCs w:val="20"/>
              </w:rPr>
              <w:t xml:space="preserve">         398 East Main Street, Suite 225</w:t>
            </w:r>
          </w:p>
          <w:p w14:paraId="5836DAE7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 xml:space="preserve">                         Tupelo, MS 38804</w:t>
            </w:r>
          </w:p>
        </w:tc>
        <w:tc>
          <w:tcPr>
            <w:tcW w:w="4590" w:type="dxa"/>
          </w:tcPr>
          <w:p w14:paraId="4B78B692" w14:textId="77777777" w:rsidR="000A4666" w:rsidRPr="009B7CC1" w:rsidRDefault="000A4666" w:rsidP="000C54F6">
            <w:pPr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</w:pPr>
            <w:r w:rsidRPr="009B7CC1"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  <w:t>North Carolina</w:t>
            </w:r>
          </w:p>
          <w:p w14:paraId="7100D308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Olivia Collier, SCRC Program Manager</w:t>
            </w:r>
          </w:p>
          <w:p w14:paraId="47ACCB7F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Regional Commission Program Director</w:t>
            </w:r>
          </w:p>
          <w:p w14:paraId="4B07AF10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>NC Department of Commerce</w:t>
            </w:r>
          </w:p>
          <w:p w14:paraId="00D3D02F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Office/Cell:</w:t>
            </w:r>
            <w:r w:rsidRPr="009B7CC1">
              <w:rPr>
                <w:sz w:val="20"/>
                <w:szCs w:val="20"/>
              </w:rPr>
              <w:t xml:space="preserve"> 919-218-3623</w:t>
            </w:r>
          </w:p>
          <w:p w14:paraId="58E6469B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Email Address:</w:t>
            </w:r>
            <w:r w:rsidRPr="009B7CC1">
              <w:rPr>
                <w:sz w:val="20"/>
                <w:szCs w:val="20"/>
              </w:rPr>
              <w:t xml:space="preserve"> </w:t>
            </w:r>
            <w:hyperlink r:id="rId10" w:history="1">
              <w:r w:rsidRPr="009B7CC1">
                <w:rPr>
                  <w:rStyle w:val="Hyperlink"/>
                  <w:sz w:val="20"/>
                  <w:szCs w:val="20"/>
                </w:rPr>
                <w:t>ocollier@commerce.nc.gov</w:t>
              </w:r>
            </w:hyperlink>
            <w:r w:rsidRPr="009B7CC1">
              <w:rPr>
                <w:sz w:val="20"/>
                <w:szCs w:val="20"/>
              </w:rPr>
              <w:t xml:space="preserve"> </w:t>
            </w:r>
          </w:p>
          <w:p w14:paraId="152F969B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Address:</w:t>
            </w:r>
            <w:r w:rsidRPr="009B7CC1">
              <w:rPr>
                <w:sz w:val="20"/>
                <w:szCs w:val="20"/>
              </w:rPr>
              <w:t xml:space="preserve">        314 Mail Service Center</w:t>
            </w:r>
          </w:p>
          <w:p w14:paraId="5DB185A2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 xml:space="preserve">                        Raleigh, NC 27699-4346</w:t>
            </w:r>
          </w:p>
        </w:tc>
      </w:tr>
      <w:tr w:rsidR="000A4666" w:rsidRPr="009B7CC1" w14:paraId="6D798AAB" w14:textId="77777777" w:rsidTr="000C54F6">
        <w:tc>
          <w:tcPr>
            <w:tcW w:w="4945" w:type="dxa"/>
          </w:tcPr>
          <w:p w14:paraId="579146F8" w14:textId="77777777" w:rsidR="000A4666" w:rsidRPr="009B7CC1" w:rsidRDefault="000A4666" w:rsidP="000C54F6">
            <w:pPr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</w:pPr>
            <w:r w:rsidRPr="009B7CC1">
              <w:rPr>
                <w:sz w:val="20"/>
                <w:szCs w:val="20"/>
              </w:rPr>
              <w:br w:type="page"/>
            </w:r>
            <w:r w:rsidRPr="009B7CC1"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  <w:t>South Carolina</w:t>
            </w:r>
          </w:p>
          <w:p w14:paraId="24F32AD8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Caroline Griffin, SCRC Program Manager</w:t>
            </w:r>
          </w:p>
          <w:p w14:paraId="1FBF58BE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Deputy Director: Business Incentives and Community Development</w:t>
            </w:r>
          </w:p>
          <w:p w14:paraId="0ABC3450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>SC Department of Commerce</w:t>
            </w:r>
          </w:p>
          <w:p w14:paraId="712F98E2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Office Phone:</w:t>
            </w:r>
            <w:r w:rsidRPr="009B7CC1">
              <w:rPr>
                <w:sz w:val="20"/>
                <w:szCs w:val="20"/>
              </w:rPr>
              <w:t xml:space="preserve"> 803-737-0472</w:t>
            </w:r>
          </w:p>
          <w:p w14:paraId="4A08FC4E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Cell Phone:</w:t>
            </w:r>
            <w:r w:rsidRPr="009B7CC1">
              <w:rPr>
                <w:sz w:val="20"/>
                <w:szCs w:val="20"/>
              </w:rPr>
              <w:t xml:space="preserve"> </w:t>
            </w:r>
          </w:p>
          <w:p w14:paraId="55C40CE2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Email Address:</w:t>
            </w:r>
            <w:r w:rsidRPr="009B7CC1">
              <w:rPr>
                <w:sz w:val="20"/>
                <w:szCs w:val="20"/>
              </w:rPr>
              <w:t xml:space="preserve"> </w:t>
            </w:r>
            <w:hyperlink r:id="rId11" w:history="1">
              <w:r w:rsidRPr="009B7CC1">
                <w:rPr>
                  <w:rStyle w:val="Hyperlink"/>
                  <w:sz w:val="20"/>
                  <w:szCs w:val="20"/>
                </w:rPr>
                <w:t>cgriffin@sccommerce.com</w:t>
              </w:r>
            </w:hyperlink>
            <w:r w:rsidRPr="009B7CC1">
              <w:rPr>
                <w:sz w:val="20"/>
                <w:szCs w:val="20"/>
              </w:rPr>
              <w:t xml:space="preserve">    </w:t>
            </w:r>
          </w:p>
          <w:p w14:paraId="5D2F1E0E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Address:</w:t>
            </w:r>
            <w:r w:rsidRPr="009B7CC1">
              <w:rPr>
                <w:sz w:val="20"/>
                <w:szCs w:val="20"/>
              </w:rPr>
              <w:t xml:space="preserve">           1201 Main Street, Suite 1600</w:t>
            </w:r>
          </w:p>
          <w:p w14:paraId="73A0E4C3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 xml:space="preserve">                           Columbia, SC 29201</w:t>
            </w:r>
          </w:p>
          <w:p w14:paraId="7E74F955" w14:textId="77777777" w:rsidR="000A4666" w:rsidRPr="009B7CC1" w:rsidRDefault="000A4666" w:rsidP="000C54F6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88E32AE" w14:textId="77777777" w:rsidR="000A4666" w:rsidRPr="009B7CC1" w:rsidRDefault="000A4666" w:rsidP="000C54F6">
            <w:pPr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</w:pPr>
            <w:r w:rsidRPr="009B7CC1">
              <w:rPr>
                <w:b/>
                <w:bCs/>
                <w:color w:val="2F5496" w:themeColor="accent1" w:themeShade="BF"/>
                <w:sz w:val="20"/>
                <w:szCs w:val="20"/>
                <w:u w:val="single"/>
              </w:rPr>
              <w:t>Virginia</w:t>
            </w:r>
          </w:p>
          <w:p w14:paraId="323B2058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Matt Weaver, SCRC Program Manager</w:t>
            </w:r>
          </w:p>
          <w:p w14:paraId="21548F5C" w14:textId="77777777" w:rsidR="000A4666" w:rsidRPr="009B7CC1" w:rsidRDefault="000A4666" w:rsidP="000C54F6">
            <w:pPr>
              <w:rPr>
                <w:b/>
                <w:bCs/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Associate Director</w:t>
            </w:r>
          </w:p>
          <w:p w14:paraId="440C8986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>Viginia Department Housing and Community Development</w:t>
            </w:r>
          </w:p>
          <w:p w14:paraId="3004B000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Office Phone:</w:t>
            </w:r>
            <w:r w:rsidRPr="009B7CC1">
              <w:rPr>
                <w:sz w:val="20"/>
                <w:szCs w:val="20"/>
              </w:rPr>
              <w:t xml:space="preserve">  804-371-7011</w:t>
            </w:r>
          </w:p>
          <w:p w14:paraId="3EE0AD11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Email Address:</w:t>
            </w:r>
            <w:r w:rsidRPr="009B7CC1">
              <w:rPr>
                <w:sz w:val="20"/>
                <w:szCs w:val="20"/>
              </w:rPr>
              <w:t xml:space="preserve"> </w:t>
            </w:r>
            <w:hyperlink r:id="rId12" w:history="1">
              <w:r w:rsidRPr="009B7CC1">
                <w:rPr>
                  <w:rStyle w:val="Hyperlink"/>
                  <w:sz w:val="20"/>
                  <w:szCs w:val="20"/>
                </w:rPr>
                <w:t>matthew.weaver@dhcd.virginia.gov</w:t>
              </w:r>
            </w:hyperlink>
            <w:r w:rsidRPr="009B7CC1">
              <w:rPr>
                <w:sz w:val="20"/>
                <w:szCs w:val="20"/>
              </w:rPr>
              <w:t xml:space="preserve"> </w:t>
            </w:r>
          </w:p>
          <w:p w14:paraId="4C5C4070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b/>
                <w:bCs/>
                <w:sz w:val="20"/>
                <w:szCs w:val="20"/>
              </w:rPr>
              <w:t>Address:</w:t>
            </w:r>
            <w:r w:rsidRPr="009B7CC1">
              <w:rPr>
                <w:sz w:val="20"/>
                <w:szCs w:val="20"/>
              </w:rPr>
              <w:t xml:space="preserve">         600 E Main Street</w:t>
            </w:r>
          </w:p>
          <w:p w14:paraId="0A20EBAC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 xml:space="preserve">                         Richmond, VA 23219</w:t>
            </w:r>
          </w:p>
          <w:p w14:paraId="2BFDD6F0" w14:textId="77777777" w:rsidR="000A4666" w:rsidRPr="009B7CC1" w:rsidRDefault="000A4666" w:rsidP="000C54F6">
            <w:pPr>
              <w:rPr>
                <w:sz w:val="20"/>
                <w:szCs w:val="20"/>
              </w:rPr>
            </w:pPr>
          </w:p>
          <w:p w14:paraId="442B8A88" w14:textId="77777777" w:rsidR="000A4666" w:rsidRPr="009B7CC1" w:rsidRDefault="000A4666" w:rsidP="000C54F6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9B7CC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Rachel Jordan, SCRC State Program Manager</w:t>
            </w:r>
          </w:p>
          <w:p w14:paraId="556E58F9" w14:textId="77777777" w:rsidR="000A4666" w:rsidRPr="009B7CC1" w:rsidRDefault="000A4666" w:rsidP="000C54F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B7CC1">
              <w:rPr>
                <w:rFonts w:asciiTheme="minorHAnsi" w:eastAsia="Arial" w:hAnsiTheme="minorHAnsi" w:cstheme="minorHAnsi"/>
                <w:sz w:val="20"/>
                <w:szCs w:val="20"/>
              </w:rPr>
              <w:t>Virginia Department of Housing and Community Development</w:t>
            </w:r>
          </w:p>
          <w:p w14:paraId="055832EF" w14:textId="77777777" w:rsidR="000A4666" w:rsidRPr="009B7CC1" w:rsidRDefault="000A4666" w:rsidP="000C54F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B7CC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Phone:</w:t>
            </w:r>
            <w:r w:rsidRPr="009B7CC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804-773-9098</w:t>
            </w:r>
          </w:p>
          <w:p w14:paraId="23A6B293" w14:textId="77777777" w:rsidR="000A4666" w:rsidRPr="009B7CC1" w:rsidRDefault="000A4666" w:rsidP="000C54F6">
            <w:pPr>
              <w:rPr>
                <w:rFonts w:asciiTheme="minorHAnsi" w:eastAsia="Arial" w:hAnsiTheme="minorHAnsi" w:cstheme="minorHAnsi"/>
                <w:color w:val="0000FF"/>
                <w:sz w:val="20"/>
                <w:szCs w:val="20"/>
                <w:u w:val="single"/>
              </w:rPr>
            </w:pPr>
            <w:r w:rsidRPr="009B7CC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Email Address:</w:t>
            </w:r>
            <w:r w:rsidRPr="009B7CC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hyperlink r:id="rId13">
              <w:r w:rsidRPr="009B7CC1">
                <w:rPr>
                  <w:rFonts w:asciiTheme="minorHAnsi" w:eastAsia="Arial" w:hAnsiTheme="minorHAnsi" w:cstheme="minorHAnsi"/>
                  <w:color w:val="0070C0"/>
                  <w:sz w:val="20"/>
                  <w:szCs w:val="20"/>
                  <w:highlight w:val="white"/>
                  <w:u w:val="single"/>
                </w:rPr>
                <w:t>rachel.jordan@dhcd.virginia.gov</w:t>
              </w:r>
            </w:hyperlink>
          </w:p>
          <w:p w14:paraId="4D1D6A46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Address:</w:t>
            </w:r>
            <w:r w:rsidRPr="009B7CC1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9B7CC1">
              <w:rPr>
                <w:sz w:val="20"/>
                <w:szCs w:val="20"/>
              </w:rPr>
              <w:t>600 E Main Street</w:t>
            </w:r>
          </w:p>
          <w:p w14:paraId="7C82D418" w14:textId="77777777" w:rsidR="000A4666" w:rsidRPr="009B7CC1" w:rsidRDefault="000A4666" w:rsidP="000C54F6">
            <w:pPr>
              <w:rPr>
                <w:sz w:val="20"/>
                <w:szCs w:val="20"/>
              </w:rPr>
            </w:pPr>
            <w:r w:rsidRPr="009B7CC1">
              <w:rPr>
                <w:sz w:val="20"/>
                <w:szCs w:val="20"/>
              </w:rPr>
              <w:t xml:space="preserve">                           Richmond, VA 23219</w:t>
            </w:r>
          </w:p>
          <w:p w14:paraId="420FA6A9" w14:textId="77777777" w:rsidR="000A4666" w:rsidRPr="009B7CC1" w:rsidRDefault="000A4666" w:rsidP="000C54F6">
            <w:pPr>
              <w:rPr>
                <w:sz w:val="20"/>
                <w:szCs w:val="20"/>
              </w:rPr>
            </w:pPr>
          </w:p>
        </w:tc>
      </w:tr>
    </w:tbl>
    <w:p w14:paraId="2E6237B9" w14:textId="77777777" w:rsidR="00875F81" w:rsidRDefault="00875F81"/>
    <w:sectPr w:rsidR="00875F81" w:rsidSect="000A4666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956A" w14:textId="77777777" w:rsidR="000A4666" w:rsidRDefault="000A4666" w:rsidP="000A4666">
      <w:r>
        <w:separator/>
      </w:r>
    </w:p>
  </w:endnote>
  <w:endnote w:type="continuationSeparator" w:id="0">
    <w:p w14:paraId="2F7CF768" w14:textId="77777777" w:rsidR="000A4666" w:rsidRDefault="000A4666" w:rsidP="000A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unders Grotesk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5C52" w14:textId="77777777" w:rsidR="000A4666" w:rsidRDefault="000A4666" w:rsidP="000A4666">
      <w:r>
        <w:separator/>
      </w:r>
    </w:p>
  </w:footnote>
  <w:footnote w:type="continuationSeparator" w:id="0">
    <w:p w14:paraId="3B66F9AC" w14:textId="77777777" w:rsidR="000A4666" w:rsidRDefault="000A4666" w:rsidP="000A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F2D9" w14:textId="62F9BA0E" w:rsidR="000A4666" w:rsidRDefault="000A4666" w:rsidP="000A4666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21639590" wp14:editId="0083DAC4">
          <wp:extent cx="1304816" cy="978010"/>
          <wp:effectExtent l="0" t="0" r="0" b="0"/>
          <wp:docPr id="19550431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043193" name="Picture 1955043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3" cy="99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66"/>
    <w:rsid w:val="000A4666"/>
    <w:rsid w:val="0087162B"/>
    <w:rsid w:val="00875F81"/>
    <w:rsid w:val="00D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D97E9"/>
  <w15:chartTrackingRefBased/>
  <w15:docId w15:val="{9C21DD86-DDEA-48C6-A4A4-58B5F8F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unders Grotesk" w:eastAsiaTheme="minorHAnsi" w:hAnsi="Founders Grotesk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66"/>
    <w:pPr>
      <w:spacing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66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66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46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66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66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pittman@dca.ga.gov" TargetMode="External"/><Relationship Id="rId13" Type="http://schemas.openxmlformats.org/officeDocument/2006/relationships/hyperlink" Target="mailto:rachel.jordan@dhcd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lie.clark@adeca.alabama.gov" TargetMode="External"/><Relationship Id="rId12" Type="http://schemas.openxmlformats.org/officeDocument/2006/relationships/hyperlink" Target="mailto:matthew.weaver@dhcd.virgini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rystal.talley@adeca.alabama.gov" TargetMode="External"/><Relationship Id="rId11" Type="http://schemas.openxmlformats.org/officeDocument/2006/relationships/hyperlink" Target="mailto:cgriffin@sccommerce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collier@commerce.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ose@mississippi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H. McKinney</dc:creator>
  <cp:keywords/>
  <dc:description/>
  <cp:lastModifiedBy>Christopher H. McKinney</cp:lastModifiedBy>
  <cp:revision>1</cp:revision>
  <dcterms:created xsi:type="dcterms:W3CDTF">2024-01-17T04:06:00Z</dcterms:created>
  <dcterms:modified xsi:type="dcterms:W3CDTF">2024-01-17T04:08:00Z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2024-01-17T04:08:37Z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45fc0965-fdf2-4831-982e-ada8d9183fe3</vt:lpwstr>
  </property>
  <property fmtid="{D5CDD505-2E9C-101B-9397-08002B2CF9AE}" pid="7" name="MSIP_Label_defa4170-0d19-0005-0004-bc88714345d2_ActionId">
    <vt:lpwstr>5432b741-f35a-43ea-a7fc-8d329ff7cac4</vt:lpwstr>
  </property>
  <property fmtid="{D5CDD505-2E9C-101B-9397-08002B2CF9AE}" pid="8" name="MSIP_Label_defa4170-0d19-0005-0004-bc88714345d2_ContentBits">
    <vt:lpwstr>0</vt:lpwstr>
  </property>
</Properties>
</file>